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04C6" w14:textId="4C189801" w:rsidR="00530D4C" w:rsidRPr="00CA27FC" w:rsidRDefault="00B9368F" w:rsidP="00BB086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3F7DA4" w:rsidRPr="003F7DA4">
        <w:rPr>
          <w:rFonts w:ascii="Arial" w:hAnsi="Arial" w:cs="Arial"/>
          <w:b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2B13083F" wp14:editId="14301582">
            <wp:extent cx="1754089" cy="747422"/>
            <wp:effectExtent l="19050" t="0" r="0" b="0"/>
            <wp:docPr id="2" name="Picture 1" descr="C:\Users\Annette Rushmere\Documents\Whitewater Health PPG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nette Rushmere\Documents\Whitewater Health PPG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30" cy="74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428" w:rsidRPr="00CA27FC">
        <w:rPr>
          <w:rFonts w:ascii="Arial" w:hAnsi="Arial" w:cs="Arial"/>
          <w:b/>
          <w:color w:val="000000" w:themeColor="text1"/>
          <w:sz w:val="22"/>
          <w:szCs w:val="22"/>
        </w:rPr>
        <w:t>Whitewater Health PPG Membership Guide</w:t>
      </w:r>
    </w:p>
    <w:p w14:paraId="31020A54" w14:textId="77777777" w:rsidR="00947428" w:rsidRPr="00CA27FC" w:rsidRDefault="0094742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30FA8" w14:textId="77777777" w:rsidR="00D943FC" w:rsidRPr="00CA27FC" w:rsidRDefault="00D943F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8C8363" w14:textId="77777777" w:rsidR="00D943FC" w:rsidRPr="00CA27FC" w:rsidRDefault="00D943F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Principles</w:t>
      </w:r>
    </w:p>
    <w:p w14:paraId="48994142" w14:textId="6F4F6626" w:rsidR="00D943FC" w:rsidRPr="00CA27FC" w:rsidRDefault="00D943FC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All practice patients and carers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>, aged 18 or over,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>may apply to become a member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.</w:t>
      </w:r>
      <w:r w:rsidR="00437DF6">
        <w:rPr>
          <w:rFonts w:ascii="Arial" w:hAnsi="Arial" w:cs="Arial"/>
          <w:color w:val="000000" w:themeColor="text1"/>
          <w:sz w:val="22"/>
          <w:szCs w:val="22"/>
        </w:rPr>
        <w:t xml:space="preserve"> Individuals who do not meet these criteria may be considered on their individual merits.</w:t>
      </w:r>
    </w:p>
    <w:p w14:paraId="3A696814" w14:textId="77777777" w:rsidR="00D943FC" w:rsidRDefault="00D943FC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PPG member</w:t>
      </w:r>
      <w:r w:rsidR="00DF3672" w:rsidRPr="00CA27FC">
        <w:rPr>
          <w:rFonts w:ascii="Arial" w:hAnsi="Arial" w:cs="Arial"/>
          <w:color w:val="000000" w:themeColor="text1"/>
          <w:sz w:val="22"/>
          <w:szCs w:val="22"/>
        </w:rPr>
        <w:t>s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>hip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should be representative of </w:t>
      </w:r>
      <w:r w:rsidR="00947428" w:rsidRPr="00CA27FC">
        <w:rPr>
          <w:rFonts w:ascii="Arial" w:hAnsi="Arial" w:cs="Arial"/>
          <w:color w:val="000000" w:themeColor="text1"/>
          <w:sz w:val="22"/>
          <w:szCs w:val="22"/>
        </w:rPr>
        <w:t>all patients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, including patients who use both Hook and Hartley Wintney practices and 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>patients of different ages.</w:t>
      </w:r>
    </w:p>
    <w:p w14:paraId="78CA9EB4" w14:textId="7BBEA778" w:rsidR="003A2038" w:rsidRPr="003A2038" w:rsidRDefault="003A2038" w:rsidP="003A203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The PPG will abide by guidance on membership from the NHS Commissioning Board (NHS England), N</w:t>
      </w:r>
      <w:r w:rsidR="000C5F96">
        <w:rPr>
          <w:rFonts w:ascii="Arial" w:hAnsi="Arial" w:cs="Arial"/>
          <w:color w:val="000000" w:themeColor="text1"/>
          <w:sz w:val="22"/>
          <w:szCs w:val="22"/>
        </w:rPr>
        <w:t>HS</w:t>
      </w:r>
      <w:r w:rsidR="00F13DAC">
        <w:rPr>
          <w:rFonts w:ascii="Arial" w:hAnsi="Arial" w:cs="Arial"/>
          <w:color w:val="000000" w:themeColor="text1"/>
          <w:sz w:val="22"/>
          <w:szCs w:val="22"/>
        </w:rPr>
        <w:t xml:space="preserve"> Hampshire</w:t>
      </w:r>
      <w:r w:rsidR="000C5F96">
        <w:rPr>
          <w:rFonts w:ascii="Arial" w:hAnsi="Arial" w:cs="Arial"/>
          <w:color w:val="000000" w:themeColor="text1"/>
          <w:sz w:val="22"/>
          <w:szCs w:val="22"/>
        </w:rPr>
        <w:t xml:space="preserve"> and Isle of Wight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0F">
        <w:rPr>
          <w:rFonts w:ascii="Arial" w:hAnsi="Arial" w:cs="Arial"/>
          <w:color w:val="000000" w:themeColor="text1"/>
          <w:sz w:val="22"/>
          <w:szCs w:val="22"/>
        </w:rPr>
        <w:t>Integrated Care Board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and the </w:t>
      </w:r>
      <w:r w:rsidR="00F07E30">
        <w:rPr>
          <w:rFonts w:ascii="Arial" w:hAnsi="Arial" w:cs="Arial"/>
          <w:color w:val="000000" w:themeColor="text1"/>
          <w:sz w:val="22"/>
          <w:szCs w:val="22"/>
        </w:rPr>
        <w:t>National Association for Patient Participation (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NAPP</w:t>
      </w:r>
      <w:r w:rsidR="00F07E30">
        <w:rPr>
          <w:rFonts w:ascii="Arial" w:hAnsi="Arial" w:cs="Arial"/>
          <w:color w:val="000000" w:themeColor="text1"/>
          <w:sz w:val="22"/>
          <w:szCs w:val="22"/>
        </w:rPr>
        <w:t>)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on how PPGs should operate, including how to recruit members, and ensure that no practices are discriminatory or off putting to members of the practice population, or their </w:t>
      </w:r>
      <w:proofErr w:type="spellStart"/>
      <w:r w:rsidRPr="00CA27FC">
        <w:rPr>
          <w:rFonts w:ascii="Arial" w:hAnsi="Arial" w:cs="Arial"/>
          <w:color w:val="000000" w:themeColor="text1"/>
          <w:sz w:val="22"/>
          <w:szCs w:val="22"/>
        </w:rPr>
        <w:t>carers</w:t>
      </w:r>
      <w:proofErr w:type="spellEnd"/>
      <w:r w:rsidRPr="00CA2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375E9F" w14:textId="77777777" w:rsidR="005817E0" w:rsidRPr="00CA27FC" w:rsidRDefault="00947428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We are all volunteers. P</w:t>
      </w:r>
      <w:r w:rsidR="005817E0" w:rsidRPr="00CA27FC">
        <w:rPr>
          <w:rFonts w:ascii="Arial" w:hAnsi="Arial" w:cs="Arial"/>
          <w:color w:val="000000" w:themeColor="text1"/>
          <w:sz w:val="22"/>
          <w:szCs w:val="22"/>
        </w:rPr>
        <w:t>eople can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,</w:t>
      </w:r>
      <w:r w:rsidR="005817E0" w:rsidRPr="00CA27FC">
        <w:rPr>
          <w:rFonts w:ascii="Arial" w:hAnsi="Arial" w:cs="Arial"/>
          <w:color w:val="000000" w:themeColor="text1"/>
          <w:sz w:val="22"/>
          <w:szCs w:val="22"/>
        </w:rPr>
        <w:t xml:space="preserve"> and do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,</w:t>
      </w:r>
      <w:r w:rsidR="005817E0" w:rsidRPr="00CA27FC">
        <w:rPr>
          <w:rFonts w:ascii="Arial" w:hAnsi="Arial" w:cs="Arial"/>
          <w:color w:val="000000" w:themeColor="text1"/>
          <w:sz w:val="22"/>
          <w:szCs w:val="22"/>
        </w:rPr>
        <w:t xml:space="preserve"> bring different insights and can be involved to different degrees.</w:t>
      </w:r>
      <w:r w:rsidR="000568CF" w:rsidRPr="00CA27FC">
        <w:rPr>
          <w:rFonts w:ascii="Arial" w:hAnsi="Arial" w:cs="Arial"/>
          <w:color w:val="000000" w:themeColor="text1"/>
          <w:sz w:val="22"/>
          <w:szCs w:val="22"/>
        </w:rPr>
        <w:t xml:space="preserve"> This is particularly important as members of the group may have different health conditions.</w:t>
      </w:r>
    </w:p>
    <w:p w14:paraId="3735BDB9" w14:textId="09E49F10" w:rsidR="00530D4C" w:rsidRPr="00CA27FC" w:rsidRDefault="00530D4C" w:rsidP="00530D4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The PPG will review</w:t>
      </w:r>
      <w:r w:rsidR="00F07E30">
        <w:rPr>
          <w:rFonts w:ascii="Arial" w:hAnsi="Arial" w:cs="Arial"/>
          <w:color w:val="000000" w:themeColor="text1"/>
          <w:sz w:val="22"/>
          <w:szCs w:val="22"/>
        </w:rPr>
        <w:t xml:space="preserve"> this Guide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E30">
        <w:rPr>
          <w:rFonts w:ascii="Arial" w:hAnsi="Arial" w:cs="Arial"/>
          <w:color w:val="000000" w:themeColor="text1"/>
          <w:sz w:val="22"/>
          <w:szCs w:val="22"/>
        </w:rPr>
        <w:t>at every Annual General Meeting (AGM).</w:t>
      </w:r>
    </w:p>
    <w:p w14:paraId="23BC3262" w14:textId="77777777" w:rsidR="00D943FC" w:rsidRPr="00CA27FC" w:rsidRDefault="00D943FC" w:rsidP="00D943F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E59AB8" w14:textId="77777777" w:rsidR="00D943FC" w:rsidRPr="00CA27FC" w:rsidRDefault="00934DB4" w:rsidP="00D943F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Numbers and make up</w:t>
      </w:r>
      <w:r w:rsidR="00D943FC" w:rsidRPr="00CA27F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46D3266" w14:textId="5C2BB050" w:rsidR="00934DB4" w:rsidRPr="00CA27FC" w:rsidRDefault="00934DB4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M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 xml:space="preserve">aximum of </w:t>
      </w:r>
      <w:r w:rsidR="0071329A">
        <w:rPr>
          <w:rFonts w:ascii="Arial" w:hAnsi="Arial" w:cs="Arial"/>
          <w:color w:val="000000" w:themeColor="text1"/>
          <w:sz w:val="22"/>
          <w:szCs w:val="22"/>
        </w:rPr>
        <w:t>12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 xml:space="preserve"> members, at least </w:t>
      </w:r>
      <w:r w:rsidR="00DF3672" w:rsidRPr="00CA27FC">
        <w:rPr>
          <w:rFonts w:ascii="Arial" w:hAnsi="Arial" w:cs="Arial"/>
          <w:color w:val="000000" w:themeColor="text1"/>
          <w:sz w:val="22"/>
          <w:szCs w:val="22"/>
        </w:rPr>
        <w:t xml:space="preserve">four 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>will</w:t>
      </w:r>
      <w:r w:rsidR="00DF3672" w:rsidRPr="00CA27FC">
        <w:rPr>
          <w:rFonts w:ascii="Arial" w:hAnsi="Arial" w:cs="Arial"/>
          <w:color w:val="000000" w:themeColor="text1"/>
          <w:sz w:val="22"/>
          <w:szCs w:val="22"/>
        </w:rPr>
        <w:t xml:space="preserve"> come from Hook practice and four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 xml:space="preserve"> from Hartley Wintney</w:t>
      </w:r>
      <w:r w:rsidR="00DF3672" w:rsidRPr="00CA27FC">
        <w:rPr>
          <w:rFonts w:ascii="Arial" w:hAnsi="Arial" w:cs="Arial"/>
          <w:color w:val="000000" w:themeColor="text1"/>
          <w:sz w:val="22"/>
          <w:szCs w:val="22"/>
        </w:rPr>
        <w:t xml:space="preserve"> practice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335DAD" w14:textId="2CA3E04E" w:rsidR="00D943FC" w:rsidRPr="00CA27FC" w:rsidRDefault="00934DB4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The membership should be representative of the practice population. </w:t>
      </w:r>
      <w:r w:rsidR="0071329A">
        <w:rPr>
          <w:rFonts w:ascii="Arial" w:hAnsi="Arial" w:cs="Arial"/>
          <w:color w:val="000000" w:themeColor="text1"/>
          <w:sz w:val="22"/>
          <w:szCs w:val="22"/>
        </w:rPr>
        <w:t xml:space="preserve"> Two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places will be reserved to enable people from less represented groups to be invited to become members </w:t>
      </w:r>
      <w:proofErr w:type="gramStart"/>
      <w:r w:rsidRPr="00CA27FC">
        <w:rPr>
          <w:rFonts w:ascii="Arial" w:hAnsi="Arial" w:cs="Arial"/>
          <w:color w:val="000000" w:themeColor="text1"/>
          <w:sz w:val="22"/>
          <w:szCs w:val="22"/>
        </w:rPr>
        <w:t>e.g.</w:t>
      </w:r>
      <w:proofErr w:type="gramEnd"/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working adults.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112A" w:rsidRPr="00CA27FC">
        <w:rPr>
          <w:rFonts w:ascii="Arial" w:hAnsi="Arial" w:cs="Arial"/>
          <w:color w:val="000000" w:themeColor="text1"/>
          <w:sz w:val="22"/>
          <w:szCs w:val="22"/>
        </w:rPr>
        <w:t>The PPG will determine how to fill these places or if they need filling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9DA1E5" w14:textId="419E59B6" w:rsidR="00D932B9" w:rsidRPr="00CA27FC" w:rsidRDefault="00D932B9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We should attempt to attract </w:t>
      </w:r>
      <w:r w:rsidR="0071329A">
        <w:rPr>
          <w:rFonts w:ascii="Arial" w:hAnsi="Arial" w:cs="Arial"/>
          <w:color w:val="000000" w:themeColor="text1"/>
          <w:sz w:val="22"/>
          <w:szCs w:val="22"/>
        </w:rPr>
        <w:t>a cross section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of the community to become members.</w:t>
      </w:r>
    </w:p>
    <w:p w14:paraId="0F58A556" w14:textId="77777777" w:rsidR="00FB0549" w:rsidRPr="00CA27FC" w:rsidRDefault="00FB0549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Other people (</w:t>
      </w:r>
      <w:proofErr w:type="gramStart"/>
      <w:r w:rsidRPr="00CA27FC">
        <w:rPr>
          <w:rFonts w:ascii="Arial" w:hAnsi="Arial" w:cs="Arial"/>
          <w:color w:val="000000" w:themeColor="text1"/>
          <w:sz w:val="22"/>
          <w:szCs w:val="22"/>
        </w:rPr>
        <w:t>e.g.</w:t>
      </w:r>
      <w:proofErr w:type="gramEnd"/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 specialist expertise) may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be invited to attend meetings or to participate in a particular project, but will not be members of the 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>PPG.</w:t>
      </w:r>
    </w:p>
    <w:p w14:paraId="56CB913C" w14:textId="77777777" w:rsidR="00934DB4" w:rsidRPr="00CA27FC" w:rsidRDefault="00934DB4" w:rsidP="00934DB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8F7F17" w14:textId="77777777" w:rsidR="00934DB4" w:rsidRPr="00CA27FC" w:rsidRDefault="00934DB4" w:rsidP="00934DB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Membership period</w:t>
      </w:r>
    </w:p>
    <w:p w14:paraId="4E0B7C75" w14:textId="77777777" w:rsidR="00F077E9" w:rsidRPr="00F077E9" w:rsidRDefault="00F077E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077E9">
        <w:rPr>
          <w:rFonts w:ascii="Arial" w:hAnsi="Arial" w:cs="Arial"/>
          <w:color w:val="000000" w:themeColor="text1"/>
          <w:sz w:val="22"/>
          <w:szCs w:val="22"/>
        </w:rPr>
        <w:t>Membership will commence on the date that a person is accepted as a member and will normally expire at the AGM three years after becoming a member.</w:t>
      </w:r>
    </w:p>
    <w:p w14:paraId="29B26BF2" w14:textId="77777777" w:rsidR="00D932B9" w:rsidRPr="00CA27FC" w:rsidRDefault="00934DB4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Members 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 xml:space="preserve">and officers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will serve for 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term of three years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>. O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fficers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 xml:space="preserve"> will be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subject to election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 xml:space="preserve"> by the members.</w:t>
      </w:r>
    </w:p>
    <w:p w14:paraId="3CE3FBC8" w14:textId="77777777" w:rsidR="000D62D3" w:rsidRPr="00CA27FC" w:rsidRDefault="00934DB4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After three years 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 xml:space="preserve">officers and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members can reapply</w:t>
      </w:r>
      <w:r w:rsidR="00C97AE5"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for a 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>further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term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 xml:space="preserve"> or terms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13EEB78" w14:textId="70A80EFE" w:rsidR="00934DB4" w:rsidRPr="00CA27FC" w:rsidRDefault="005D112A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If there are more applicants than places</w:t>
      </w:r>
      <w:r w:rsidR="000D62D3" w:rsidRPr="00CA27FC">
        <w:rPr>
          <w:rFonts w:ascii="Arial" w:hAnsi="Arial" w:cs="Arial"/>
          <w:color w:val="000000" w:themeColor="text1"/>
          <w:sz w:val="22"/>
          <w:szCs w:val="22"/>
        </w:rPr>
        <w:t xml:space="preserve"> available at the AGM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then there will b</w:t>
      </w:r>
      <w:r w:rsidR="000D62D3" w:rsidRPr="00CA27FC">
        <w:rPr>
          <w:rFonts w:ascii="Arial" w:hAnsi="Arial" w:cs="Arial"/>
          <w:color w:val="000000" w:themeColor="text1"/>
          <w:sz w:val="22"/>
          <w:szCs w:val="22"/>
        </w:rPr>
        <w:t>e a vote by secret ballot. If there is a tie the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E30">
        <w:rPr>
          <w:rFonts w:ascii="Arial" w:hAnsi="Arial" w:cs="Arial"/>
          <w:color w:val="000000" w:themeColor="text1"/>
          <w:sz w:val="22"/>
          <w:szCs w:val="22"/>
        </w:rPr>
        <w:t>C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hair </w:t>
      </w:r>
      <w:r w:rsidR="000D62D3" w:rsidRPr="00CA27FC">
        <w:rPr>
          <w:rFonts w:ascii="Arial" w:hAnsi="Arial" w:cs="Arial"/>
          <w:color w:val="000000" w:themeColor="text1"/>
          <w:sz w:val="22"/>
          <w:szCs w:val="22"/>
        </w:rPr>
        <w:t>of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the AGM will have the deciding vote.</w:t>
      </w:r>
    </w:p>
    <w:p w14:paraId="35DC1CD5" w14:textId="7A5427BF" w:rsidR="00D932B9" w:rsidRDefault="00D932B9" w:rsidP="00D932B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Officers may resign their post at any time or may be removed by a motion of no confidence from the members. Any vote of no confidence may only be ratified if more than 50% of the total number of members have voted in favour of </w:t>
      </w:r>
      <w:r w:rsidR="00F07E30">
        <w:rPr>
          <w:rFonts w:ascii="Arial" w:hAnsi="Arial" w:cs="Arial"/>
          <w:color w:val="000000" w:themeColor="text1"/>
          <w:sz w:val="22"/>
          <w:szCs w:val="22"/>
        </w:rPr>
        <w:t>it.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C91142" w14:textId="77777777" w:rsidR="00AA4C38" w:rsidRPr="00CA27FC" w:rsidRDefault="00AA4C38" w:rsidP="00AA4C3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90749E5" w14:textId="77777777" w:rsidR="00FB0549" w:rsidRPr="00CA27FC" w:rsidRDefault="00FB0549" w:rsidP="00FB054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Responsibilities</w:t>
      </w:r>
    </w:p>
    <w:p w14:paraId="37AAC516" w14:textId="77777777" w:rsidR="00F53CAE" w:rsidRPr="00CA27FC" w:rsidRDefault="00934DB4" w:rsidP="00F53CA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Members should actively participate, attendi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>ng at least two thirds</w:t>
      </w:r>
      <w:r w:rsidR="00244E90" w:rsidRPr="00CA27FC">
        <w:rPr>
          <w:rFonts w:ascii="Arial" w:hAnsi="Arial" w:cs="Arial"/>
          <w:color w:val="000000" w:themeColor="text1"/>
          <w:sz w:val="22"/>
          <w:szCs w:val="22"/>
        </w:rPr>
        <w:t xml:space="preserve"> of meeting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>s</w:t>
      </w:r>
      <w:r w:rsidR="00244E90" w:rsidRPr="00CA27F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officers at least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>three quarters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 xml:space="preserve"> of meetings in any 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twelve-month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 xml:space="preserve"> period.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Members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,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>or officers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,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who do not attend </w:t>
      </w:r>
      <w:r w:rsidR="00244E90" w:rsidRPr="00CA27FC">
        <w:rPr>
          <w:rFonts w:ascii="Arial" w:hAnsi="Arial" w:cs="Arial"/>
          <w:color w:val="000000" w:themeColor="text1"/>
          <w:sz w:val="22"/>
          <w:szCs w:val="22"/>
        </w:rPr>
        <w:t>this regularly (except in exten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uating circumstances to be determined by the </w:t>
      </w:r>
      <w:r w:rsidR="00804825" w:rsidRPr="00CA27FC">
        <w:rPr>
          <w:rFonts w:ascii="Arial" w:hAnsi="Arial" w:cs="Arial"/>
          <w:color w:val="000000" w:themeColor="text1"/>
          <w:sz w:val="22"/>
          <w:szCs w:val="22"/>
        </w:rPr>
        <w:t>Cha</w:t>
      </w:r>
      <w:r w:rsidR="00C97AE5" w:rsidRPr="00CA27FC">
        <w:rPr>
          <w:rFonts w:ascii="Arial" w:hAnsi="Arial" w:cs="Arial"/>
          <w:color w:val="000000" w:themeColor="text1"/>
          <w:sz w:val="22"/>
          <w:szCs w:val="22"/>
        </w:rPr>
        <w:t>ir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B0549" w:rsidRPr="00CA27FC">
        <w:rPr>
          <w:rFonts w:ascii="Arial" w:hAnsi="Arial" w:cs="Arial"/>
          <w:color w:val="000000" w:themeColor="text1"/>
          <w:sz w:val="22"/>
          <w:szCs w:val="22"/>
        </w:rPr>
        <w:t xml:space="preserve">or miss three meetings in a row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will be deemed to have stepped down.</w:t>
      </w:r>
    </w:p>
    <w:p w14:paraId="2D57B03D" w14:textId="77777777" w:rsidR="00F53CAE" w:rsidRPr="00CA27FC" w:rsidRDefault="00FB0549" w:rsidP="00F53CA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Members should also participate in activities or pr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ojects of the group outside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meetings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10E66F" w14:textId="77777777" w:rsidR="00D943FC" w:rsidRPr="00CA27FC" w:rsidRDefault="002265E1" w:rsidP="00F53CA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Th</w:t>
      </w:r>
      <w:r w:rsidR="00C97AE5" w:rsidRPr="00CA27FC">
        <w:rPr>
          <w:rFonts w:ascii="Arial" w:hAnsi="Arial" w:cs="Arial"/>
          <w:color w:val="000000" w:themeColor="text1"/>
          <w:sz w:val="22"/>
          <w:szCs w:val="22"/>
        </w:rPr>
        <w:t xml:space="preserve">ese 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expectation</w:t>
      </w:r>
      <w:r w:rsidR="00C97AE5" w:rsidRPr="00CA27FC">
        <w:rPr>
          <w:rFonts w:ascii="Arial" w:hAnsi="Arial" w:cs="Arial"/>
          <w:color w:val="000000" w:themeColor="text1"/>
          <w:sz w:val="22"/>
          <w:szCs w:val="22"/>
        </w:rPr>
        <w:t>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should be covered in 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publicity information.</w:t>
      </w:r>
    </w:p>
    <w:p w14:paraId="5B64F4BB" w14:textId="77777777" w:rsidR="00DF7B03" w:rsidRPr="00CA27FC" w:rsidRDefault="00DF7B03" w:rsidP="00D943F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0DA3EB" w14:textId="77777777" w:rsidR="00D943FC" w:rsidRPr="00CA27FC" w:rsidRDefault="00D943FC" w:rsidP="00D943F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Process for becoming members</w:t>
      </w:r>
    </w:p>
    <w:p w14:paraId="65563D1E" w14:textId="77777777" w:rsidR="006803C0" w:rsidRPr="00CA27FC" w:rsidRDefault="00244E90" w:rsidP="006803C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Members should put themselves forward for three year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>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at that AGM. Outside of this, it was agreed that a c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learer process, rather than a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first come first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served basis, would be helpful. This would help the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PPG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become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more representative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 and enable a greater range of skills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.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 Potential members will going forward be made a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ware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 that selection may be made based on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lastRenderedPageBreak/>
        <w:t>the need to diversify the group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, the need for particular experiences or skills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 or support particular activities.</w:t>
      </w:r>
    </w:p>
    <w:p w14:paraId="3873A46E" w14:textId="7527E5EE" w:rsidR="00530D4C" w:rsidRPr="00CA27FC" w:rsidRDefault="00244E90" w:rsidP="00244E9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Potential members should submit a</w:t>
      </w:r>
      <w:r w:rsidR="00530D4C" w:rsidRPr="00CA27FC">
        <w:rPr>
          <w:rFonts w:ascii="Arial" w:hAnsi="Arial" w:cs="Arial"/>
          <w:color w:val="000000" w:themeColor="text1"/>
          <w:sz w:val="22"/>
          <w:szCs w:val="22"/>
        </w:rPr>
        <w:t xml:space="preserve">n expression of interest to the Chair </w:t>
      </w:r>
      <w:r w:rsidR="00911599">
        <w:rPr>
          <w:rFonts w:ascii="Arial" w:hAnsi="Arial" w:cs="Arial"/>
          <w:color w:val="000000" w:themeColor="text1"/>
          <w:sz w:val="22"/>
          <w:szCs w:val="22"/>
        </w:rPr>
        <w:t xml:space="preserve">using the PPG telephone line (01256 678671) or PPG email </w:t>
      </w:r>
      <w:hyperlink r:id="rId8" w:history="1">
        <w:r w:rsidR="00911599" w:rsidRPr="00A1086F">
          <w:rPr>
            <w:rStyle w:val="Hyperlink"/>
            <w:rFonts w:ascii="Arial" w:hAnsi="Arial" w:cs="Arial"/>
            <w:sz w:val="22"/>
            <w:szCs w:val="22"/>
          </w:rPr>
          <w:t>whitewaterppg@gmail.com</w:t>
        </w:r>
      </w:hyperlink>
      <w:r w:rsidR="0091159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30D4C" w:rsidRPr="00CA27FC">
        <w:rPr>
          <w:rFonts w:ascii="Arial" w:hAnsi="Arial" w:cs="Arial"/>
          <w:color w:val="000000" w:themeColor="text1"/>
          <w:sz w:val="22"/>
          <w:szCs w:val="22"/>
        </w:rPr>
        <w:t>or via the Practice Reception.</w:t>
      </w:r>
    </w:p>
    <w:p w14:paraId="4777E574" w14:textId="77777777" w:rsidR="00530D4C" w:rsidRPr="00D438CC" w:rsidRDefault="00530D4C" w:rsidP="00D438C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The Chair will then undertake a short, informal, interview (either in person or by telephone) to ensure that the applicant understands the role and also to determine that they meet the membership cri</w:t>
      </w:r>
      <w:r w:rsidR="00D438CC">
        <w:rPr>
          <w:rFonts w:ascii="Arial" w:hAnsi="Arial" w:cs="Arial"/>
          <w:color w:val="000000" w:themeColor="text1"/>
          <w:sz w:val="22"/>
          <w:szCs w:val="22"/>
        </w:rPr>
        <w:t xml:space="preserve">teria as laid out in clauses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6 and 7.</w:t>
      </w:r>
    </w:p>
    <w:p w14:paraId="5DAA76A5" w14:textId="77777777" w:rsidR="00530D4C" w:rsidRPr="00CA27FC" w:rsidRDefault="00530D4C" w:rsidP="00244E9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The potential member will be invited to attend a PPG meeting as an observer. </w:t>
      </w:r>
    </w:p>
    <w:p w14:paraId="6F967A2B" w14:textId="77777777" w:rsidR="00530D4C" w:rsidRPr="00CA27FC" w:rsidRDefault="00530D4C" w:rsidP="00244E9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If they still wish to join the </w:t>
      </w:r>
      <w:proofErr w:type="gramStart"/>
      <w:r w:rsidRPr="00CA27FC">
        <w:rPr>
          <w:rFonts w:ascii="Arial" w:hAnsi="Arial" w:cs="Arial"/>
          <w:color w:val="000000" w:themeColor="text1"/>
          <w:sz w:val="22"/>
          <w:szCs w:val="22"/>
        </w:rPr>
        <w:t>PPG</w:t>
      </w:r>
      <w:proofErr w:type="gramEnd"/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they will be asked to complete the “statement of interest” form (Appendix A)</w:t>
      </w:r>
    </w:p>
    <w:p w14:paraId="7AD9C8D7" w14:textId="77777777" w:rsidR="00244E90" w:rsidRPr="00CA27FC" w:rsidRDefault="00244E90" w:rsidP="00244E9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In the event that applications for membership exceed the number of places available then the PPG may need to prioritise applications and/or keep a waiting list of potential new members.</w:t>
      </w:r>
    </w:p>
    <w:p w14:paraId="0FFADED0" w14:textId="77777777" w:rsidR="00516D10" w:rsidRPr="00CA27FC" w:rsidRDefault="00516D10" w:rsidP="00244E9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Any member recruited </w:t>
      </w:r>
      <w:r w:rsidR="00530D4C" w:rsidRPr="00CA27FC">
        <w:rPr>
          <w:rFonts w:ascii="Arial" w:hAnsi="Arial" w:cs="Arial"/>
          <w:color w:val="000000" w:themeColor="text1"/>
          <w:sz w:val="22"/>
          <w:szCs w:val="22"/>
        </w:rPr>
        <w:t>part way through the year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, should stand at the next AGM if they wish to do so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0D4C" w:rsidRPr="00CA27FC">
        <w:rPr>
          <w:rFonts w:ascii="Arial" w:hAnsi="Arial" w:cs="Arial"/>
          <w:color w:val="000000" w:themeColor="text1"/>
          <w:sz w:val="22"/>
          <w:szCs w:val="22"/>
        </w:rPr>
        <w:t xml:space="preserve">in order </w:t>
      </w:r>
      <w:r w:rsidR="00D932B9" w:rsidRPr="00CA27FC">
        <w:rPr>
          <w:rFonts w:ascii="Arial" w:hAnsi="Arial" w:cs="Arial"/>
          <w:color w:val="000000" w:themeColor="text1"/>
          <w:sz w:val="22"/>
          <w:szCs w:val="22"/>
        </w:rPr>
        <w:t>to complete a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 three-year term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428B09" w14:textId="77777777" w:rsidR="00244E90" w:rsidRPr="00CA27FC" w:rsidRDefault="00244E90" w:rsidP="00244E9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1DC97F5" w14:textId="77777777" w:rsidR="005817E0" w:rsidRPr="00CA27FC" w:rsidRDefault="005817E0" w:rsidP="005817E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Officer and Steering Committee positions</w:t>
      </w:r>
    </w:p>
    <w:p w14:paraId="66BE7AFA" w14:textId="77777777" w:rsidR="005817E0" w:rsidRDefault="005817E0" w:rsidP="00D943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Officer and steering committee positions are elected for </w:t>
      </w:r>
      <w:r w:rsidR="00E60DB3" w:rsidRPr="00CA27FC">
        <w:rPr>
          <w:rFonts w:ascii="Arial" w:hAnsi="Arial" w:cs="Arial"/>
          <w:color w:val="000000" w:themeColor="text1"/>
          <w:sz w:val="22"/>
          <w:szCs w:val="22"/>
        </w:rPr>
        <w:t>three years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at the annual general meeting</w:t>
      </w:r>
      <w:r w:rsidR="00E60DB3" w:rsidRPr="00CA27FC">
        <w:rPr>
          <w:rFonts w:ascii="Arial" w:hAnsi="Arial" w:cs="Arial"/>
          <w:color w:val="000000" w:themeColor="text1"/>
          <w:sz w:val="22"/>
          <w:szCs w:val="22"/>
        </w:rPr>
        <w:t>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.</w:t>
      </w:r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>Details of these roles and the process are</w:t>
      </w:r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 xml:space="preserve"> included in the Constitution.</w:t>
      </w:r>
    </w:p>
    <w:p w14:paraId="25678DF3" w14:textId="77777777" w:rsidR="00C67F83" w:rsidRPr="00CA27FC" w:rsidRDefault="00C67F83" w:rsidP="00C67F83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480B505" w14:textId="77777777" w:rsidR="00504F9E" w:rsidRPr="00CA27FC" w:rsidRDefault="00504F9E" w:rsidP="00504F9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Publicity</w:t>
      </w:r>
    </w:p>
    <w:p w14:paraId="48AD3F62" w14:textId="4EED6664" w:rsidR="00504F9E" w:rsidRPr="00CA27FC" w:rsidRDefault="00C97AE5" w:rsidP="00504F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Vacancies will be advertised on the noticeboards in each surgery and on the practice website. </w:t>
      </w:r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>The noticeboards at both practices and the practice webs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ite should contain clear and up-to-</w:t>
      </w:r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>date information about what the group does and how to apply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 to become a member. </w:t>
      </w:r>
      <w:r w:rsidR="00911599">
        <w:rPr>
          <w:rFonts w:ascii="Arial" w:hAnsi="Arial" w:cs="Arial"/>
          <w:color w:val="000000" w:themeColor="text1"/>
          <w:sz w:val="22"/>
          <w:szCs w:val="22"/>
        </w:rPr>
        <w:t xml:space="preserve">Vacancies may also be advertised on the PPG Facebook page and Instagram. 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 xml:space="preserve">information 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leaflet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>that can be handed out will be available.</w:t>
      </w:r>
    </w:p>
    <w:p w14:paraId="39655FC7" w14:textId="77777777" w:rsidR="00504F9E" w:rsidRPr="00CA27FC" w:rsidRDefault="00C97AE5" w:rsidP="00504F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Details may be sent to local organisa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>t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ions to encourage as many people as possible to apply</w:t>
      </w:r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>e.g.</w:t>
      </w:r>
      <w:proofErr w:type="gramEnd"/>
      <w:r w:rsidR="001B2424" w:rsidRPr="00CA27FC">
        <w:rPr>
          <w:rFonts w:ascii="Arial" w:hAnsi="Arial" w:cs="Arial"/>
          <w:color w:val="000000" w:themeColor="text1"/>
          <w:sz w:val="22"/>
          <w:szCs w:val="22"/>
        </w:rPr>
        <w:t xml:space="preserve"> by targeting certain media or local community groups to attract members and officers. </w:t>
      </w:r>
    </w:p>
    <w:p w14:paraId="01183295" w14:textId="77777777" w:rsidR="00504F9E" w:rsidRPr="00CA27FC" w:rsidRDefault="00FB0549" w:rsidP="00504F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All current and prospective members will be notified of these guidelines.</w:t>
      </w:r>
    </w:p>
    <w:p w14:paraId="18593714" w14:textId="77777777" w:rsidR="00504F9E" w:rsidRPr="00CA27FC" w:rsidRDefault="00504F9E" w:rsidP="00504F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A2AF8B" w14:textId="77777777" w:rsidR="00504F9E" w:rsidRPr="00CA27FC" w:rsidRDefault="00504F9E" w:rsidP="00504F9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Practice representation and engagement</w:t>
      </w:r>
    </w:p>
    <w:p w14:paraId="49352C18" w14:textId="22049E17" w:rsidR="00BC70B3" w:rsidRPr="00CA27FC" w:rsidRDefault="00FB0549" w:rsidP="00BC70B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It is important that </w:t>
      </w:r>
      <w:r w:rsidR="00E60DB3" w:rsidRPr="00CA27FC">
        <w:rPr>
          <w:rFonts w:ascii="Arial" w:hAnsi="Arial" w:cs="Arial"/>
          <w:color w:val="000000" w:themeColor="text1"/>
          <w:sz w:val="22"/>
          <w:szCs w:val="22"/>
        </w:rPr>
        <w:t xml:space="preserve">as far as possible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practice staff as well as patients and carers attend the </w:t>
      </w:r>
      <w:r w:rsidR="00504F9E" w:rsidRPr="00CA27FC">
        <w:rPr>
          <w:rFonts w:ascii="Arial" w:hAnsi="Arial" w:cs="Arial"/>
          <w:color w:val="000000" w:themeColor="text1"/>
          <w:sz w:val="22"/>
          <w:szCs w:val="22"/>
        </w:rPr>
        <w:t>PPG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and that there is regular contact with </w:t>
      </w:r>
      <w:r w:rsidR="00437DF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Practice Manager and GPs in critical decisions affecting the practice and delivering of health and care to the local population.</w:t>
      </w:r>
    </w:p>
    <w:p w14:paraId="17E96695" w14:textId="77777777" w:rsidR="00BC70B3" w:rsidRPr="00CA27FC" w:rsidRDefault="00E60DB3" w:rsidP="00BC70B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Whenever possible</w:t>
      </w:r>
      <w:r w:rsidR="00C16A90" w:rsidRPr="00CA27FC">
        <w:rPr>
          <w:rFonts w:ascii="Arial" w:hAnsi="Arial" w:cs="Arial"/>
          <w:color w:val="000000" w:themeColor="text1"/>
          <w:sz w:val="22"/>
          <w:szCs w:val="22"/>
        </w:rPr>
        <w:t xml:space="preserve"> a GP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should attend </w:t>
      </w:r>
      <w:r w:rsidR="00C16A90" w:rsidRPr="00CA27FC">
        <w:rPr>
          <w:rFonts w:ascii="Arial" w:hAnsi="Arial" w:cs="Arial"/>
          <w:color w:val="000000" w:themeColor="text1"/>
          <w:sz w:val="22"/>
          <w:szCs w:val="22"/>
        </w:rPr>
        <w:t xml:space="preserve">each meeting.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From time to time, it</w:t>
      </w:r>
      <w:r w:rsidR="000568CF" w:rsidRPr="00CA27FC">
        <w:rPr>
          <w:rFonts w:ascii="Arial" w:hAnsi="Arial" w:cs="Arial"/>
          <w:color w:val="000000" w:themeColor="text1"/>
          <w:sz w:val="22"/>
          <w:szCs w:val="22"/>
        </w:rPr>
        <w:t xml:space="preserve"> may also be helpful to have a nursing or other health professional </w:t>
      </w:r>
      <w:r w:rsidR="00BC70B3" w:rsidRPr="00CA27FC">
        <w:rPr>
          <w:rFonts w:ascii="Arial" w:hAnsi="Arial" w:cs="Arial"/>
          <w:color w:val="000000" w:themeColor="text1"/>
          <w:sz w:val="22"/>
          <w:szCs w:val="22"/>
        </w:rPr>
        <w:t xml:space="preserve">attending </w:t>
      </w:r>
      <w:r w:rsidR="000568CF" w:rsidRPr="00CA27FC">
        <w:rPr>
          <w:rFonts w:ascii="Arial" w:hAnsi="Arial" w:cs="Arial"/>
          <w:color w:val="000000" w:themeColor="text1"/>
          <w:sz w:val="22"/>
          <w:szCs w:val="22"/>
        </w:rPr>
        <w:t>as they could provide a different perspective on issues affecting patients</w:t>
      </w:r>
      <w:r w:rsidR="00DF3672" w:rsidRPr="00CA27FC">
        <w:rPr>
          <w:rFonts w:ascii="Arial" w:hAnsi="Arial" w:cs="Arial"/>
          <w:color w:val="000000" w:themeColor="text1"/>
          <w:sz w:val="22"/>
          <w:szCs w:val="22"/>
        </w:rPr>
        <w:t xml:space="preserve"> and/or carers, and the links to social care and </w:t>
      </w:r>
      <w:r w:rsidR="0084720D" w:rsidRPr="00CA27FC">
        <w:rPr>
          <w:rFonts w:ascii="Arial" w:hAnsi="Arial" w:cs="Arial"/>
          <w:color w:val="000000" w:themeColor="text1"/>
          <w:sz w:val="22"/>
          <w:szCs w:val="22"/>
        </w:rPr>
        <w:t>self-management</w:t>
      </w:r>
      <w:r w:rsidR="000568CF" w:rsidRPr="00CA27FC">
        <w:rPr>
          <w:rFonts w:ascii="Arial" w:hAnsi="Arial" w:cs="Arial"/>
          <w:color w:val="000000" w:themeColor="text1"/>
          <w:sz w:val="22"/>
          <w:szCs w:val="22"/>
        </w:rPr>
        <w:t>.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11136E" w14:textId="77777777" w:rsidR="00BC70B3" w:rsidRPr="00CA27FC" w:rsidRDefault="000568CF" w:rsidP="00BC70B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All practice 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>representatives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should come prepared to participate and will provide a short note to the 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>secretary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/</w:t>
      </w:r>
      <w:r w:rsidR="006803C0" w:rsidRPr="00CA27FC">
        <w:rPr>
          <w:rFonts w:ascii="Arial" w:hAnsi="Arial" w:cs="Arial"/>
          <w:color w:val="000000" w:themeColor="text1"/>
          <w:sz w:val="22"/>
          <w:szCs w:val="22"/>
        </w:rPr>
        <w:t>note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 taker of the issues they have discussed.</w:t>
      </w:r>
      <w:r w:rsidR="00F53CAE" w:rsidRPr="00CA27FC">
        <w:rPr>
          <w:rFonts w:ascii="Arial" w:hAnsi="Arial" w:cs="Arial"/>
          <w:color w:val="000000" w:themeColor="text1"/>
          <w:sz w:val="22"/>
          <w:szCs w:val="22"/>
        </w:rPr>
        <w:t xml:space="preserve"> If practice representatives are not available, an update note should be provided to the Practice Manager or PPG Chair in advance.</w:t>
      </w:r>
    </w:p>
    <w:p w14:paraId="5A2350BB" w14:textId="77777777" w:rsidR="00BC70B3" w:rsidRPr="00CA27FC" w:rsidRDefault="00BC70B3" w:rsidP="00BC70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7DCF3D2" w14:textId="77777777" w:rsidR="00BC70B3" w:rsidRPr="00CA27FC" w:rsidRDefault="00BC70B3" w:rsidP="00BC70B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t>External bodies</w:t>
      </w:r>
    </w:p>
    <w:p w14:paraId="1282899F" w14:textId="77777777" w:rsidR="00BC70B3" w:rsidRPr="00CA27FC" w:rsidRDefault="00FB0549" w:rsidP="00BC70B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The PPG is a member of the National Association of Patient Participation (NAPP). Whitewater Health will support the PPG to be an active member </w:t>
      </w:r>
      <w:r w:rsidR="00E60DB3" w:rsidRPr="00CA27FC">
        <w:rPr>
          <w:rFonts w:ascii="Arial" w:hAnsi="Arial" w:cs="Arial"/>
          <w:color w:val="000000" w:themeColor="text1"/>
          <w:sz w:val="22"/>
          <w:szCs w:val="22"/>
        </w:rPr>
        <w:t xml:space="preserve">of NAPP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E60DB3" w:rsidRPr="00CA27FC">
        <w:rPr>
          <w:rFonts w:ascii="Arial" w:hAnsi="Arial" w:cs="Arial"/>
          <w:color w:val="000000" w:themeColor="text1"/>
          <w:sz w:val="22"/>
          <w:szCs w:val="22"/>
        </w:rPr>
        <w:t xml:space="preserve">the PPG will appoint a member to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attend the annual </w:t>
      </w:r>
      <w:r w:rsidR="00530D4C" w:rsidRPr="00CA27FC">
        <w:rPr>
          <w:rFonts w:ascii="Arial" w:hAnsi="Arial" w:cs="Arial"/>
          <w:color w:val="000000" w:themeColor="text1"/>
          <w:sz w:val="22"/>
          <w:szCs w:val="22"/>
        </w:rPr>
        <w:t>conference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E6536E" w14:textId="77777777" w:rsidR="00D055B9" w:rsidRDefault="00D055B9" w:rsidP="00D055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1B856C" w14:textId="77777777" w:rsidR="003A2038" w:rsidRDefault="003A2038" w:rsidP="00D055B9">
      <w:pPr>
        <w:rPr>
          <w:rFonts w:ascii="Arial" w:hAnsi="Arial" w:cs="Arial"/>
          <w:b/>
          <w:sz w:val="22"/>
          <w:szCs w:val="22"/>
        </w:rPr>
      </w:pPr>
    </w:p>
    <w:p w14:paraId="51DA2745" w14:textId="246D49A5" w:rsidR="00D055B9" w:rsidRDefault="003A2038" w:rsidP="00D055B9">
      <w:pPr>
        <w:rPr>
          <w:rFonts w:ascii="Arial" w:hAnsi="Arial" w:cs="Arial"/>
          <w:b/>
          <w:sz w:val="22"/>
          <w:szCs w:val="22"/>
        </w:rPr>
      </w:pPr>
      <w:r w:rsidRPr="003A2038">
        <w:rPr>
          <w:rFonts w:ascii="Arial" w:hAnsi="Arial" w:cs="Arial"/>
          <w:b/>
          <w:sz w:val="22"/>
          <w:szCs w:val="22"/>
        </w:rPr>
        <w:t xml:space="preserve">Adopted </w:t>
      </w:r>
      <w:proofErr w:type="gramStart"/>
      <w:r w:rsidRPr="003A2038">
        <w:rPr>
          <w:rFonts w:ascii="Arial" w:hAnsi="Arial" w:cs="Arial"/>
          <w:b/>
          <w:sz w:val="22"/>
          <w:szCs w:val="22"/>
        </w:rPr>
        <w:t>on :</w:t>
      </w:r>
      <w:proofErr w:type="gramEnd"/>
      <w:r w:rsidR="0077508B">
        <w:rPr>
          <w:rFonts w:ascii="Arial" w:hAnsi="Arial" w:cs="Arial"/>
          <w:b/>
          <w:sz w:val="22"/>
          <w:szCs w:val="22"/>
        </w:rPr>
        <w:t xml:space="preserve"> 12</w:t>
      </w:r>
      <w:r w:rsidR="0077508B" w:rsidRPr="0077508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508B">
        <w:rPr>
          <w:rFonts w:ascii="Arial" w:hAnsi="Arial" w:cs="Arial"/>
          <w:b/>
          <w:sz w:val="22"/>
          <w:szCs w:val="22"/>
        </w:rPr>
        <w:t xml:space="preserve"> October 2017</w:t>
      </w:r>
    </w:p>
    <w:p w14:paraId="0FAEFF75" w14:textId="700664F6" w:rsidR="00437DF6" w:rsidRPr="003A2038" w:rsidRDefault="00437DF6" w:rsidP="00D055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Amended on : </w:t>
      </w:r>
      <w:r w:rsidR="00C67F83">
        <w:rPr>
          <w:rFonts w:ascii="Arial" w:hAnsi="Arial" w:cs="Arial"/>
          <w:b/>
          <w:sz w:val="22"/>
          <w:szCs w:val="22"/>
        </w:rPr>
        <w:t>22</w:t>
      </w:r>
      <w:r w:rsidR="00C67F83" w:rsidRPr="00C67F83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C67F83">
        <w:rPr>
          <w:rFonts w:ascii="Arial" w:hAnsi="Arial" w:cs="Arial"/>
          <w:b/>
          <w:sz w:val="22"/>
          <w:szCs w:val="22"/>
        </w:rPr>
        <w:t xml:space="preserve"> June</w:t>
      </w:r>
      <w:r w:rsidR="00911599">
        <w:rPr>
          <w:rFonts w:ascii="Arial" w:hAnsi="Arial" w:cs="Arial"/>
          <w:b/>
          <w:sz w:val="22"/>
          <w:szCs w:val="22"/>
        </w:rPr>
        <w:t xml:space="preserve"> 202</w:t>
      </w:r>
      <w:r w:rsidR="00C67F83">
        <w:rPr>
          <w:rFonts w:ascii="Arial" w:hAnsi="Arial" w:cs="Arial"/>
          <w:b/>
          <w:sz w:val="22"/>
          <w:szCs w:val="22"/>
        </w:rPr>
        <w:t>3</w:t>
      </w:r>
    </w:p>
    <w:p w14:paraId="39217443" w14:textId="77777777" w:rsidR="00BC70B3" w:rsidRPr="00CA27FC" w:rsidRDefault="00BC70B3" w:rsidP="00BC70B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75F1ED" w14:textId="77777777" w:rsidR="00947428" w:rsidRPr="00CA27FC" w:rsidRDefault="0094742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A27FC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ECEE4CA" w14:textId="77777777" w:rsidR="00947428" w:rsidRPr="00CA27FC" w:rsidRDefault="00947428" w:rsidP="0094742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Annex A: Whitewater Health Patient Participation Group Expression of Interest Form</w:t>
      </w:r>
    </w:p>
    <w:p w14:paraId="122C1578" w14:textId="77777777" w:rsidR="00947428" w:rsidRPr="00CA27FC" w:rsidRDefault="00947428" w:rsidP="0094742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404847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21A1A8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Name: ________________________________________________________________________</w:t>
      </w:r>
    </w:p>
    <w:p w14:paraId="0E43B062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Email address: __________________________________Tel </w:t>
      </w:r>
      <w:proofErr w:type="gramStart"/>
      <w:r w:rsidRPr="00CA27FC">
        <w:rPr>
          <w:rFonts w:ascii="Arial" w:hAnsi="Arial" w:cs="Arial"/>
          <w:color w:val="000000" w:themeColor="text1"/>
          <w:sz w:val="22"/>
          <w:szCs w:val="22"/>
        </w:rPr>
        <w:t>number:_</w:t>
      </w:r>
      <w:proofErr w:type="gramEnd"/>
      <w:r w:rsidRPr="00CA27FC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55D246F0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Practice most regularly used: ______________________________ Age: ____________________</w:t>
      </w:r>
    </w:p>
    <w:p w14:paraId="7EF84CE2" w14:textId="77777777" w:rsidR="00BB0861" w:rsidRDefault="00BB0861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AA894B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(No contact details will be shared outside the PPG without your permission)</w:t>
      </w:r>
    </w:p>
    <w:p w14:paraId="2761BA38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31C41E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3DA191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Why are you interested in joining the Patient Participation Group (PPG)?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C1C75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8C73D2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4056B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 xml:space="preserve">What </w:t>
      </w:r>
      <w:r w:rsidR="00530D4C" w:rsidRPr="00CA27FC">
        <w:rPr>
          <w:rFonts w:ascii="Arial" w:hAnsi="Arial" w:cs="Arial"/>
          <w:color w:val="000000" w:themeColor="text1"/>
          <w:sz w:val="22"/>
          <w:szCs w:val="22"/>
        </w:rPr>
        <w:t xml:space="preserve">skills do you have that you </w:t>
      </w:r>
      <w:r w:rsidRPr="00CA27FC">
        <w:rPr>
          <w:rFonts w:ascii="Arial" w:hAnsi="Arial" w:cs="Arial"/>
          <w:color w:val="000000" w:themeColor="text1"/>
          <w:sz w:val="22"/>
          <w:szCs w:val="22"/>
        </w:rPr>
        <w:t>will you bring to the PPG?</w:t>
      </w:r>
    </w:p>
    <w:p w14:paraId="0790DAAD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1DB9D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F2FBCA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B2417C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  <w:r w:rsidRPr="00CA27FC">
        <w:rPr>
          <w:rFonts w:ascii="Arial" w:hAnsi="Arial" w:cs="Arial"/>
          <w:color w:val="000000" w:themeColor="text1"/>
          <w:sz w:val="22"/>
          <w:szCs w:val="22"/>
        </w:rPr>
        <w:t>Is there anything else you would like to tell us, or any questions you would like to ask?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7085D" w14:textId="77777777" w:rsidR="00947428" w:rsidRPr="00CA27FC" w:rsidRDefault="00947428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58BB38" w14:textId="77777777" w:rsidR="00504F9E" w:rsidRPr="00CA27FC" w:rsidRDefault="00504F9E" w:rsidP="0094742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04F9E" w:rsidRPr="00CA27FC" w:rsidSect="00947428"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089D" w14:textId="77777777" w:rsidR="007A6C19" w:rsidRDefault="007A6C19" w:rsidP="0084720D">
      <w:r>
        <w:separator/>
      </w:r>
    </w:p>
  </w:endnote>
  <w:endnote w:type="continuationSeparator" w:id="0">
    <w:p w14:paraId="6750E21F" w14:textId="77777777" w:rsidR="007A6C19" w:rsidRDefault="007A6C19" w:rsidP="0084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0816" w14:textId="77777777" w:rsidR="00C97AE5" w:rsidRDefault="00C97AE5" w:rsidP="00C53F74">
    <w:pPr>
      <w:pStyle w:val="Footer"/>
      <w:framePr w:wrap="around" w:vAnchor="text" w:hAnchor="margin" w:xAlign="right" w:y="1"/>
      <w:rPr>
        <w:rStyle w:val="PageNumber"/>
      </w:rPr>
    </w:pPr>
  </w:p>
  <w:p w14:paraId="40C50EBB" w14:textId="77777777" w:rsidR="00C97AE5" w:rsidRDefault="00C97AE5" w:rsidP="008472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3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8C08B" w14:textId="3C864D93" w:rsidR="00F5244D" w:rsidRDefault="00F52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7AB32" w14:textId="77777777" w:rsidR="00C97AE5" w:rsidRDefault="00C97AE5" w:rsidP="008472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242F" w14:textId="77777777" w:rsidR="007A6C19" w:rsidRDefault="007A6C19" w:rsidP="0084720D">
      <w:r>
        <w:separator/>
      </w:r>
    </w:p>
  </w:footnote>
  <w:footnote w:type="continuationSeparator" w:id="0">
    <w:p w14:paraId="750A8EDA" w14:textId="77777777" w:rsidR="007A6C19" w:rsidRDefault="007A6C19" w:rsidP="0084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00E"/>
    <w:multiLevelType w:val="hybridMultilevel"/>
    <w:tmpl w:val="412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1EB"/>
    <w:multiLevelType w:val="hybridMultilevel"/>
    <w:tmpl w:val="412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201F"/>
    <w:multiLevelType w:val="hybridMultilevel"/>
    <w:tmpl w:val="1A6A9A12"/>
    <w:lvl w:ilvl="0" w:tplc="FBF22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52316"/>
    <w:multiLevelType w:val="hybridMultilevel"/>
    <w:tmpl w:val="412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9686">
    <w:abstractNumId w:val="2"/>
  </w:num>
  <w:num w:numId="2" w16cid:durableId="1002852463">
    <w:abstractNumId w:val="3"/>
  </w:num>
  <w:num w:numId="3" w16cid:durableId="555048705">
    <w:abstractNumId w:val="0"/>
  </w:num>
  <w:num w:numId="4" w16cid:durableId="77281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FC"/>
    <w:rsid w:val="000568CF"/>
    <w:rsid w:val="000C449D"/>
    <w:rsid w:val="000C5F96"/>
    <w:rsid w:val="000D62D3"/>
    <w:rsid w:val="000F5AFC"/>
    <w:rsid w:val="00105E99"/>
    <w:rsid w:val="0015512A"/>
    <w:rsid w:val="00172D1A"/>
    <w:rsid w:val="00196E42"/>
    <w:rsid w:val="001A1803"/>
    <w:rsid w:val="001B2424"/>
    <w:rsid w:val="002222EB"/>
    <w:rsid w:val="002265E1"/>
    <w:rsid w:val="00244E90"/>
    <w:rsid w:val="00267F27"/>
    <w:rsid w:val="002A365C"/>
    <w:rsid w:val="002C1B34"/>
    <w:rsid w:val="002C35D3"/>
    <w:rsid w:val="002F401B"/>
    <w:rsid w:val="00315A09"/>
    <w:rsid w:val="003A2038"/>
    <w:rsid w:val="003A46D6"/>
    <w:rsid w:val="003F7DA4"/>
    <w:rsid w:val="004007F3"/>
    <w:rsid w:val="00403E73"/>
    <w:rsid w:val="00437DF6"/>
    <w:rsid w:val="00467184"/>
    <w:rsid w:val="00504F9E"/>
    <w:rsid w:val="00516D10"/>
    <w:rsid w:val="00530D4C"/>
    <w:rsid w:val="0053380B"/>
    <w:rsid w:val="005817E0"/>
    <w:rsid w:val="005D112A"/>
    <w:rsid w:val="0065250C"/>
    <w:rsid w:val="00676EBB"/>
    <w:rsid w:val="006803C0"/>
    <w:rsid w:val="006C7D7E"/>
    <w:rsid w:val="006D14F9"/>
    <w:rsid w:val="0071329A"/>
    <w:rsid w:val="0077508B"/>
    <w:rsid w:val="007A6C19"/>
    <w:rsid w:val="007D00C5"/>
    <w:rsid w:val="007E7708"/>
    <w:rsid w:val="00800C0F"/>
    <w:rsid w:val="008025A2"/>
    <w:rsid w:val="00804825"/>
    <w:rsid w:val="0084720D"/>
    <w:rsid w:val="008567D6"/>
    <w:rsid w:val="00883656"/>
    <w:rsid w:val="008A6B58"/>
    <w:rsid w:val="008B78E6"/>
    <w:rsid w:val="008D1442"/>
    <w:rsid w:val="008D741D"/>
    <w:rsid w:val="00911599"/>
    <w:rsid w:val="00913371"/>
    <w:rsid w:val="00934DB4"/>
    <w:rsid w:val="00947428"/>
    <w:rsid w:val="009562A1"/>
    <w:rsid w:val="00970604"/>
    <w:rsid w:val="00A52427"/>
    <w:rsid w:val="00AA4C38"/>
    <w:rsid w:val="00AA5F14"/>
    <w:rsid w:val="00AB2714"/>
    <w:rsid w:val="00AC25DB"/>
    <w:rsid w:val="00B35540"/>
    <w:rsid w:val="00B37A88"/>
    <w:rsid w:val="00B76456"/>
    <w:rsid w:val="00B9368F"/>
    <w:rsid w:val="00BB0861"/>
    <w:rsid w:val="00BB2A58"/>
    <w:rsid w:val="00BB7DA9"/>
    <w:rsid w:val="00BC70B3"/>
    <w:rsid w:val="00C16A90"/>
    <w:rsid w:val="00C53F74"/>
    <w:rsid w:val="00C673AB"/>
    <w:rsid w:val="00C67F83"/>
    <w:rsid w:val="00C96086"/>
    <w:rsid w:val="00C97AE5"/>
    <w:rsid w:val="00CA27FC"/>
    <w:rsid w:val="00D055B9"/>
    <w:rsid w:val="00D1470C"/>
    <w:rsid w:val="00D438CC"/>
    <w:rsid w:val="00D6778F"/>
    <w:rsid w:val="00D74C20"/>
    <w:rsid w:val="00D90A2A"/>
    <w:rsid w:val="00D932B9"/>
    <w:rsid w:val="00D943FC"/>
    <w:rsid w:val="00D9668F"/>
    <w:rsid w:val="00DF3672"/>
    <w:rsid w:val="00DF40F2"/>
    <w:rsid w:val="00DF7B03"/>
    <w:rsid w:val="00E60DB3"/>
    <w:rsid w:val="00E777B1"/>
    <w:rsid w:val="00E857DE"/>
    <w:rsid w:val="00E93D0B"/>
    <w:rsid w:val="00F077E9"/>
    <w:rsid w:val="00F07E30"/>
    <w:rsid w:val="00F13DAC"/>
    <w:rsid w:val="00F5244D"/>
    <w:rsid w:val="00F53CAE"/>
    <w:rsid w:val="00F91454"/>
    <w:rsid w:val="00FB0549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B25F6"/>
  <w15:docId w15:val="{D3424071-E33F-4E41-A33E-C62E040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7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0D"/>
  </w:style>
  <w:style w:type="character" w:styleId="PageNumber">
    <w:name w:val="page number"/>
    <w:basedOn w:val="DefaultParagraphFont"/>
    <w:uiPriority w:val="99"/>
    <w:semiHidden/>
    <w:unhideWhenUsed/>
    <w:rsid w:val="0084720D"/>
  </w:style>
  <w:style w:type="character" w:styleId="CommentReference">
    <w:name w:val="annotation reference"/>
    <w:basedOn w:val="DefaultParagraphFont"/>
    <w:uiPriority w:val="99"/>
    <w:semiHidden/>
    <w:unhideWhenUsed/>
    <w:rsid w:val="00947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28"/>
  </w:style>
  <w:style w:type="paragraph" w:styleId="BalloonText">
    <w:name w:val="Balloon Text"/>
    <w:basedOn w:val="Normal"/>
    <w:link w:val="BalloonTextChar"/>
    <w:uiPriority w:val="99"/>
    <w:semiHidden/>
    <w:unhideWhenUsed/>
    <w:rsid w:val="00947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2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825"/>
  </w:style>
  <w:style w:type="paragraph" w:styleId="Header">
    <w:name w:val="header"/>
    <w:basedOn w:val="Normal"/>
    <w:link w:val="HeaderChar"/>
    <w:uiPriority w:val="99"/>
    <w:unhideWhenUsed/>
    <w:rsid w:val="00F52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4D"/>
  </w:style>
  <w:style w:type="character" w:styleId="Hyperlink">
    <w:name w:val="Hyperlink"/>
    <w:basedOn w:val="DefaultParagraphFont"/>
    <w:uiPriority w:val="99"/>
    <w:unhideWhenUsed/>
    <w:rsid w:val="00911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BIBBINGS, Jacqui (WHITEWATER HEALTH)</cp:lastModifiedBy>
  <cp:revision>2</cp:revision>
  <cp:lastPrinted>2023-07-02T12:28:00Z</cp:lastPrinted>
  <dcterms:created xsi:type="dcterms:W3CDTF">2023-07-03T14:13:00Z</dcterms:created>
  <dcterms:modified xsi:type="dcterms:W3CDTF">2023-07-03T14:13:00Z</dcterms:modified>
</cp:coreProperties>
</file>